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0D" w:rsidRPr="004D5C0D" w:rsidRDefault="004D5C0D" w:rsidP="004D5C0D">
      <w:pPr>
        <w:shd w:val="clear" w:color="auto" w:fill="F8F8F8"/>
        <w:spacing w:after="0" w:line="240" w:lineRule="auto"/>
        <w:jc w:val="center"/>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BİNA İŞLERİ YAPTIRILACAKTIR</w:t>
      </w:r>
    </w:p>
    <w:p w:rsidR="004D5C0D" w:rsidRPr="004D5C0D" w:rsidRDefault="004D5C0D" w:rsidP="004D5C0D">
      <w:pPr>
        <w:spacing w:after="0" w:line="240" w:lineRule="auto"/>
        <w:rPr>
          <w:rFonts w:ascii="Times New Roman" w:eastAsia="Times New Roman" w:hAnsi="Times New Roman" w:cs="Times New Roman"/>
          <w:sz w:val="24"/>
          <w:szCs w:val="24"/>
          <w:lang w:eastAsia="tr-TR"/>
        </w:rPr>
      </w:pPr>
      <w:proofErr w:type="gramStart"/>
      <w:r w:rsidRPr="004D5C0D">
        <w:rPr>
          <w:rFonts w:ascii="Helvetica" w:eastAsia="Times New Roman" w:hAnsi="Helvetica" w:cs="Helvetica"/>
          <w:b/>
          <w:bCs/>
          <w:color w:val="585858"/>
          <w:sz w:val="20"/>
          <w:szCs w:val="20"/>
          <w:u w:val="single"/>
          <w:shd w:val="clear" w:color="auto" w:fill="F8F8F8"/>
          <w:lang w:eastAsia="tr-TR"/>
        </w:rPr>
        <w:t>YATIRIM İZLEME MÜDÜRLÜĞÜ YATIRIM İZLEME VE KOORDİNASYON BAŞKANLIKLARI MUĞLA YATIRIM İZLEME VE KOORDİNASYON BAŞKANLIĞI</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118ABE"/>
          <w:sz w:val="20"/>
          <w:szCs w:val="20"/>
          <w:shd w:val="clear" w:color="auto" w:fill="F8F8F8"/>
          <w:lang w:eastAsia="tr-TR"/>
        </w:rPr>
        <w:t>Muğla ili, Fethiye Gümrük Müdürlüğü Hizmet Binası Tadilat ve Güçlendirme Yapım</w:t>
      </w:r>
      <w:r w:rsidRPr="004D5C0D">
        <w:rPr>
          <w:rFonts w:ascii="Helvetica" w:eastAsia="Times New Roman" w:hAnsi="Helvetica" w:cs="Helvetica"/>
          <w:color w:val="585858"/>
          <w:sz w:val="20"/>
          <w:szCs w:val="20"/>
          <w:shd w:val="clear" w:color="auto" w:fill="F8F8F8"/>
          <w:lang w:eastAsia="tr-TR"/>
        </w:rPr>
        <w:t> </w:t>
      </w:r>
      <w:proofErr w:type="spellStart"/>
      <w:r w:rsidRPr="004D5C0D">
        <w:rPr>
          <w:rFonts w:ascii="Helvetica" w:eastAsia="Times New Roman" w:hAnsi="Helvetica" w:cs="Helvetica"/>
          <w:color w:val="585858"/>
          <w:sz w:val="20"/>
          <w:szCs w:val="20"/>
          <w:shd w:val="clear" w:color="auto" w:fill="F8F8F8"/>
          <w:lang w:eastAsia="tr-TR"/>
        </w:rPr>
        <w:t>yapım</w:t>
      </w:r>
      <w:proofErr w:type="spellEnd"/>
      <w:r w:rsidRPr="004D5C0D">
        <w:rPr>
          <w:rFonts w:ascii="Helvetica" w:eastAsia="Times New Roman" w:hAnsi="Helvetica" w:cs="Helvetica"/>
          <w:color w:val="585858"/>
          <w:sz w:val="20"/>
          <w:szCs w:val="20"/>
          <w:shd w:val="clear" w:color="auto" w:fill="F8F8F8"/>
          <w:lang w:eastAsia="tr-TR"/>
        </w:rPr>
        <w:t xml:space="preserve"> işi 4734 sayılı Kamu İhale Kanununun 19 uncu maddesine göre açık ihale usulü ile ihale edilecek olup, teklifler sadece elektronik ortamda EKAP üzerinden alınacaktır.  </w:t>
      </w:r>
      <w:proofErr w:type="gramEnd"/>
      <w:r w:rsidRPr="004D5C0D">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2022/887291</w:t>
            </w:r>
          </w:p>
        </w:tc>
      </w:tr>
    </w:tbl>
    <w:p w:rsidR="004D5C0D" w:rsidRPr="004D5C0D" w:rsidRDefault="004D5C0D" w:rsidP="004D5C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5C0D" w:rsidRPr="004D5C0D" w:rsidTr="004D5C0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B04935"/>
                <w:sz w:val="20"/>
                <w:szCs w:val="20"/>
                <w:lang w:eastAsia="tr-TR"/>
              </w:rPr>
              <w:t>1-İdarenin</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a)</w:t>
            </w:r>
            <w:r w:rsidRPr="004D5C0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b)</w:t>
            </w:r>
            <w:r w:rsidRPr="004D5C0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c)</w:t>
            </w:r>
            <w:r w:rsidRPr="004D5C0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2522129210 - 2522146162</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ç)</w:t>
            </w:r>
            <w:r w:rsidRPr="004D5C0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https://ekap.kik.gov.tr/EKAP/</w:t>
            </w:r>
          </w:p>
        </w:tc>
      </w:tr>
    </w:tbl>
    <w:p w:rsidR="004D5C0D" w:rsidRPr="004D5C0D" w:rsidRDefault="004D5C0D" w:rsidP="004D5C0D">
      <w:pPr>
        <w:spacing w:after="0" w:line="240" w:lineRule="auto"/>
        <w:rPr>
          <w:rFonts w:ascii="Times New Roman" w:eastAsia="Times New Roman" w:hAnsi="Times New Roman" w:cs="Times New Roman"/>
          <w:sz w:val="24"/>
          <w:szCs w:val="24"/>
          <w:lang w:eastAsia="tr-TR"/>
        </w:rPr>
      </w:pP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a)</w:t>
            </w:r>
            <w:r w:rsidRPr="004D5C0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Muğla ili, Fethiye Gümrük Müdürlüğü Hizmet Binası Tadilat ve Güçlendirme Yapım</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b)</w:t>
            </w:r>
            <w:r w:rsidRPr="004D5C0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1 Adet Hizmet Binası Tadilat ve Güçlendirme Yapım işi</w:t>
            </w:r>
            <w:r w:rsidRPr="004D5C0D">
              <w:rPr>
                <w:rFonts w:ascii="Helvetica" w:eastAsia="Times New Roman" w:hAnsi="Helvetica" w:cs="Helvetica"/>
                <w:b/>
                <w:bCs/>
                <w:color w:val="118ABE"/>
                <w:sz w:val="20"/>
                <w:szCs w:val="20"/>
                <w:lang w:eastAsia="tr-TR"/>
              </w:rPr>
              <w:br/>
              <w:t xml:space="preserve">Ayrıntılı bilgiye </w:t>
            </w:r>
            <w:proofErr w:type="spellStart"/>
            <w:r w:rsidRPr="004D5C0D">
              <w:rPr>
                <w:rFonts w:ascii="Helvetica" w:eastAsia="Times New Roman" w:hAnsi="Helvetica" w:cs="Helvetica"/>
                <w:b/>
                <w:bCs/>
                <w:color w:val="118ABE"/>
                <w:sz w:val="20"/>
                <w:szCs w:val="20"/>
                <w:lang w:eastAsia="tr-TR"/>
              </w:rPr>
              <w:t>EKAP’ta</w:t>
            </w:r>
            <w:proofErr w:type="spellEnd"/>
            <w:r w:rsidRPr="004D5C0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c)</w:t>
            </w:r>
            <w:r w:rsidRPr="004D5C0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Muğla ili, Fethiye İlçesi, Karagözler Mahallesi Fevzi Çakmak Caddesi 29. Sokak</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ç)</w:t>
            </w:r>
            <w:r w:rsidRPr="004D5C0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Yer tesliminden itibaren </w:t>
            </w:r>
            <w:r w:rsidRPr="004D5C0D">
              <w:rPr>
                <w:rFonts w:ascii="Helvetica" w:eastAsia="Times New Roman" w:hAnsi="Helvetica" w:cs="Helvetica"/>
                <w:b/>
                <w:bCs/>
                <w:color w:val="118ABE"/>
                <w:sz w:val="20"/>
                <w:szCs w:val="20"/>
                <w:lang w:eastAsia="tr-TR"/>
              </w:rPr>
              <w:t>150 (</w:t>
            </w:r>
            <w:proofErr w:type="spellStart"/>
            <w:r w:rsidRPr="004D5C0D">
              <w:rPr>
                <w:rFonts w:ascii="Helvetica" w:eastAsia="Times New Roman" w:hAnsi="Helvetica" w:cs="Helvetica"/>
                <w:b/>
                <w:bCs/>
                <w:color w:val="118ABE"/>
                <w:sz w:val="20"/>
                <w:szCs w:val="20"/>
                <w:lang w:eastAsia="tr-TR"/>
              </w:rPr>
              <w:t>YüzElli</w:t>
            </w:r>
            <w:proofErr w:type="spellEnd"/>
            <w:r w:rsidRPr="004D5C0D">
              <w:rPr>
                <w:rFonts w:ascii="Helvetica" w:eastAsia="Times New Roman" w:hAnsi="Helvetica" w:cs="Helvetica"/>
                <w:b/>
                <w:bCs/>
                <w:color w:val="118ABE"/>
                <w:sz w:val="20"/>
                <w:szCs w:val="20"/>
                <w:lang w:eastAsia="tr-TR"/>
              </w:rPr>
              <w:t>) takvim günüdür</w:t>
            </w:r>
            <w:r w:rsidRPr="004D5C0D">
              <w:rPr>
                <w:rFonts w:ascii="Helvetica" w:eastAsia="Times New Roman" w:hAnsi="Helvetica" w:cs="Helvetica"/>
                <w:color w:val="585858"/>
                <w:sz w:val="20"/>
                <w:szCs w:val="20"/>
                <w:lang w:eastAsia="tr-TR"/>
              </w:rPr>
              <w:t>.</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d)</w:t>
            </w:r>
            <w:r w:rsidRPr="004D5C0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Sözleşmenin imzalandığı tarihten itibaren 10 gün içinde</w:t>
            </w:r>
            <w:r w:rsidRPr="004D5C0D">
              <w:rPr>
                <w:rFonts w:ascii="Helvetica" w:eastAsia="Times New Roman" w:hAnsi="Helvetica" w:cs="Helvetica"/>
                <w:b/>
                <w:bCs/>
                <w:color w:val="118ABE"/>
                <w:sz w:val="20"/>
                <w:szCs w:val="20"/>
                <w:lang w:eastAsia="tr-TR"/>
              </w:rPr>
              <w:br/>
              <w:t>yer teslimi yapılarak işe başlanacaktır.</w:t>
            </w:r>
          </w:p>
        </w:tc>
      </w:tr>
    </w:tbl>
    <w:p w:rsidR="004D5C0D" w:rsidRPr="004D5C0D" w:rsidRDefault="004D5C0D" w:rsidP="004D5C0D">
      <w:pPr>
        <w:spacing w:after="0" w:line="240" w:lineRule="auto"/>
        <w:rPr>
          <w:rFonts w:ascii="Times New Roman" w:eastAsia="Times New Roman" w:hAnsi="Times New Roman" w:cs="Times New Roman"/>
          <w:sz w:val="24"/>
          <w:szCs w:val="24"/>
          <w:lang w:eastAsia="tr-TR"/>
        </w:rPr>
      </w:pP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a)</w:t>
            </w:r>
            <w:r w:rsidRPr="004D5C0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04.10.2022 - 10:00</w:t>
            </w:r>
          </w:p>
        </w:tc>
      </w:tr>
      <w:tr w:rsidR="004D5C0D" w:rsidRPr="004D5C0D" w:rsidTr="004D5C0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b)</w:t>
            </w:r>
            <w:r w:rsidRPr="004D5C0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jc w:val="both"/>
              <w:rPr>
                <w:rFonts w:ascii="Helvetica" w:eastAsia="Times New Roman" w:hAnsi="Helvetica" w:cs="Helvetica"/>
                <w:color w:val="585858"/>
                <w:sz w:val="20"/>
                <w:szCs w:val="20"/>
                <w:lang w:eastAsia="tr-TR"/>
              </w:rPr>
            </w:pPr>
            <w:r w:rsidRPr="004D5C0D">
              <w:rPr>
                <w:rFonts w:ascii="Helvetica" w:eastAsia="Times New Roman" w:hAnsi="Helvetica" w:cs="Helvetica"/>
                <w:b/>
                <w:bCs/>
                <w:color w:val="118ABE"/>
                <w:sz w:val="20"/>
                <w:szCs w:val="20"/>
                <w:lang w:eastAsia="tr-TR"/>
              </w:rPr>
              <w:t>Muğla Yatırım İzleme ve Koordinasyon Başkanlığı Toplantı Salonu - Menteşe Kaymakamlığı Hükümet Konağı Orhaniye Mahallesi Birlik Sokak No:48 Kat:3 Menteşe/MUĞLA</w:t>
            </w:r>
          </w:p>
        </w:tc>
      </w:tr>
    </w:tbl>
    <w:p w:rsidR="004D5C0D" w:rsidRPr="004D5C0D" w:rsidRDefault="004D5C0D" w:rsidP="004D5C0D">
      <w:pPr>
        <w:spacing w:after="0" w:line="240" w:lineRule="auto"/>
        <w:rPr>
          <w:rFonts w:ascii="Times New Roman" w:eastAsia="Times New Roman" w:hAnsi="Times New Roman" w:cs="Times New Roman"/>
          <w:sz w:val="24"/>
          <w:szCs w:val="24"/>
          <w:lang w:eastAsia="tr-TR"/>
        </w:rPr>
      </w:pP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D5C0D">
        <w:rPr>
          <w:rFonts w:ascii="Helvetica" w:eastAsia="Times New Roman" w:hAnsi="Helvetica" w:cs="Helvetica"/>
          <w:b/>
          <w:bCs/>
          <w:color w:val="585858"/>
          <w:sz w:val="20"/>
          <w:szCs w:val="20"/>
          <w:shd w:val="clear" w:color="auto" w:fill="F8F8F8"/>
          <w:lang w:eastAsia="tr-TR"/>
        </w:rPr>
        <w:t>kriterler</w:t>
      </w:r>
      <w:proofErr w:type="gramEnd"/>
      <w:r w:rsidRPr="004D5C0D">
        <w:rPr>
          <w:rFonts w:ascii="Helvetica" w:eastAsia="Times New Roman" w:hAnsi="Helvetica" w:cs="Helvetica"/>
          <w:b/>
          <w:bCs/>
          <w:color w:val="585858"/>
          <w:sz w:val="20"/>
          <w:szCs w:val="20"/>
          <w:shd w:val="clear" w:color="auto" w:fill="F8F8F8"/>
          <w:lang w:eastAsia="tr-TR"/>
        </w:rPr>
        <w:t>:</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4.1.</w:t>
      </w:r>
      <w:r w:rsidRPr="004D5C0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4.1.2.</w:t>
      </w:r>
      <w:r w:rsidRPr="004D5C0D">
        <w:rPr>
          <w:rFonts w:ascii="Helvetica" w:eastAsia="Times New Roman" w:hAnsi="Helvetica" w:cs="Helvetica"/>
          <w:color w:val="585858"/>
          <w:sz w:val="20"/>
          <w:szCs w:val="20"/>
          <w:shd w:val="clear" w:color="auto" w:fill="F8F8F8"/>
          <w:lang w:eastAsia="tr-TR"/>
        </w:rPr>
        <w:t> Teklif vermeye yetkili olduğunu gösteren bilgiler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4.1.2.1.</w:t>
      </w:r>
      <w:r w:rsidRPr="004D5C0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D5C0D">
        <w:rPr>
          <w:rFonts w:ascii="Helvetica" w:eastAsia="Times New Roman" w:hAnsi="Helvetica" w:cs="Helvetica"/>
          <w:color w:val="585858"/>
          <w:sz w:val="20"/>
          <w:szCs w:val="20"/>
          <w:shd w:val="clear" w:color="auto" w:fill="F8F8F8"/>
          <w:lang w:eastAsia="tr-TR"/>
        </w:rPr>
        <w:t>EKAP’tan</w:t>
      </w:r>
      <w:proofErr w:type="spellEnd"/>
      <w:r w:rsidRPr="004D5C0D">
        <w:rPr>
          <w:rFonts w:ascii="Helvetica" w:eastAsia="Times New Roman" w:hAnsi="Helvetica" w:cs="Helvetica"/>
          <w:color w:val="585858"/>
          <w:sz w:val="20"/>
          <w:szCs w:val="20"/>
          <w:shd w:val="clear" w:color="auto" w:fill="F8F8F8"/>
          <w:lang w:eastAsia="tr-TR"/>
        </w:rPr>
        <w:t xml:space="preserve"> alınır.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4.1.3.</w:t>
      </w:r>
      <w:r w:rsidRPr="004D5C0D">
        <w:rPr>
          <w:rFonts w:ascii="Helvetica" w:eastAsia="Times New Roman" w:hAnsi="Helvetica" w:cs="Helvetica"/>
          <w:color w:val="585858"/>
          <w:sz w:val="20"/>
          <w:szCs w:val="20"/>
          <w:shd w:val="clear" w:color="auto" w:fill="F8F8F8"/>
          <w:lang w:eastAsia="tr-TR"/>
        </w:rPr>
        <w:t> Şekli ve içeriği İdari Şartnamede belirlenen teklif mektubu.</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4.1.4.</w:t>
      </w:r>
      <w:r w:rsidRPr="004D5C0D">
        <w:rPr>
          <w:rFonts w:ascii="Helvetica" w:eastAsia="Times New Roman" w:hAnsi="Helvetica" w:cs="Helvetica"/>
          <w:color w:val="585858"/>
          <w:sz w:val="20"/>
          <w:szCs w:val="20"/>
          <w:shd w:val="clear" w:color="auto" w:fill="F8F8F8"/>
          <w:lang w:eastAsia="tr-TR"/>
        </w:rPr>
        <w:t> Şekli ve içeriği İdari Şartnamede belirlenen geçici teminat.</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4.1.5</w:t>
      </w:r>
      <w:r w:rsidRPr="004D5C0D">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4D5C0D">
        <w:rPr>
          <w:rFonts w:ascii="Helvetica" w:eastAsia="Times New Roman" w:hAnsi="Helvetica" w:cs="Helvetica"/>
          <w:color w:val="585858"/>
          <w:sz w:val="20"/>
          <w:szCs w:val="20"/>
          <w:shd w:val="clear" w:color="auto" w:fill="F8F8F8"/>
          <w:lang w:eastAsia="tr-TR"/>
        </w:rPr>
        <w:lastRenderedPageBreak/>
        <w:t>yaptırılamaz.</w:t>
      </w:r>
      <w:r w:rsidRPr="004D5C0D">
        <w:rPr>
          <w:rFonts w:ascii="Helvetica" w:eastAsia="Times New Roman" w:hAnsi="Helvetica" w:cs="Helvetica"/>
          <w:color w:val="585858"/>
          <w:sz w:val="20"/>
          <w:szCs w:val="20"/>
          <w:lang w:eastAsia="tr-TR"/>
        </w:rPr>
        <w:br/>
      </w:r>
      <w:proofErr w:type="gramStart"/>
      <w:r w:rsidRPr="004D5C0D">
        <w:rPr>
          <w:rFonts w:ascii="Helvetica" w:eastAsia="Times New Roman" w:hAnsi="Helvetica" w:cs="Helvetica"/>
          <w:b/>
          <w:bCs/>
          <w:color w:val="585858"/>
          <w:sz w:val="20"/>
          <w:szCs w:val="20"/>
          <w:shd w:val="clear" w:color="auto" w:fill="F8F8F8"/>
          <w:lang w:eastAsia="tr-TR"/>
        </w:rPr>
        <w:t>4.1.6</w:t>
      </w:r>
      <w:r w:rsidRPr="004D5C0D">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D5C0D">
              <w:rPr>
                <w:rFonts w:ascii="Helvetica" w:eastAsia="Times New Roman" w:hAnsi="Helvetica" w:cs="Helvetica"/>
                <w:b/>
                <w:bCs/>
                <w:color w:val="585858"/>
                <w:sz w:val="20"/>
                <w:szCs w:val="20"/>
                <w:lang w:eastAsia="tr-TR"/>
              </w:rPr>
              <w:t>kriterler</w:t>
            </w:r>
            <w:proofErr w:type="gramEnd"/>
            <w:r w:rsidRPr="004D5C0D">
              <w:rPr>
                <w:rFonts w:ascii="Helvetica" w:eastAsia="Times New Roman" w:hAnsi="Helvetica" w:cs="Helvetica"/>
                <w:b/>
                <w:bCs/>
                <w:color w:val="585858"/>
                <w:sz w:val="20"/>
                <w:szCs w:val="20"/>
                <w:lang w:eastAsia="tr-TR"/>
              </w:rPr>
              <w:t>:</w:t>
            </w:r>
          </w:p>
        </w:tc>
      </w:tr>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 xml:space="preserve">İdare tarafından ekonomik ve mali yeterliğe ilişkin </w:t>
            </w:r>
            <w:proofErr w:type="gramStart"/>
            <w:r w:rsidRPr="004D5C0D">
              <w:rPr>
                <w:rFonts w:ascii="Helvetica" w:eastAsia="Times New Roman" w:hAnsi="Helvetica" w:cs="Helvetica"/>
                <w:color w:val="585858"/>
                <w:sz w:val="20"/>
                <w:szCs w:val="20"/>
                <w:lang w:eastAsia="tr-TR"/>
              </w:rPr>
              <w:t>kriter</w:t>
            </w:r>
            <w:proofErr w:type="gramEnd"/>
            <w:r w:rsidRPr="004D5C0D">
              <w:rPr>
                <w:rFonts w:ascii="Helvetica" w:eastAsia="Times New Roman" w:hAnsi="Helvetica" w:cs="Helvetica"/>
                <w:color w:val="585858"/>
                <w:sz w:val="20"/>
                <w:szCs w:val="20"/>
                <w:lang w:eastAsia="tr-TR"/>
              </w:rPr>
              <w:t xml:space="preserve"> belirtilmemiştir.</w:t>
            </w:r>
          </w:p>
        </w:tc>
      </w:tr>
    </w:tbl>
    <w:p w:rsidR="004D5C0D" w:rsidRPr="004D5C0D" w:rsidRDefault="004D5C0D" w:rsidP="004D5C0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D5C0D">
              <w:rPr>
                <w:rFonts w:ascii="Helvetica" w:eastAsia="Times New Roman" w:hAnsi="Helvetica" w:cs="Helvetica"/>
                <w:b/>
                <w:bCs/>
                <w:color w:val="585858"/>
                <w:sz w:val="20"/>
                <w:szCs w:val="20"/>
                <w:lang w:eastAsia="tr-TR"/>
              </w:rPr>
              <w:t>kriterler</w:t>
            </w:r>
            <w:proofErr w:type="gramEnd"/>
            <w:r w:rsidRPr="004D5C0D">
              <w:rPr>
                <w:rFonts w:ascii="Helvetica" w:eastAsia="Times New Roman" w:hAnsi="Helvetica" w:cs="Helvetica"/>
                <w:b/>
                <w:bCs/>
                <w:color w:val="585858"/>
                <w:sz w:val="20"/>
                <w:szCs w:val="20"/>
                <w:lang w:eastAsia="tr-TR"/>
              </w:rPr>
              <w:t>:</w:t>
            </w:r>
          </w:p>
        </w:tc>
      </w:tr>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4.3.1. İş deneyim belgeleri:</w:t>
            </w:r>
          </w:p>
        </w:tc>
      </w:tr>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D5C0D">
              <w:rPr>
                <w:rFonts w:ascii="Helvetica" w:eastAsia="Times New Roman" w:hAnsi="Helvetica" w:cs="Helvetica"/>
                <w:b/>
                <w:bCs/>
                <w:color w:val="118ABE"/>
                <w:sz w:val="20"/>
                <w:szCs w:val="20"/>
                <w:lang w:eastAsia="tr-TR"/>
              </w:rPr>
              <w:t>% 80</w:t>
            </w:r>
            <w:r w:rsidRPr="004D5C0D">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D5C0D" w:rsidRPr="004D5C0D" w:rsidRDefault="004D5C0D" w:rsidP="004D5C0D">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4.4.1.</w:t>
            </w:r>
            <w:r w:rsidRPr="004D5C0D">
              <w:rPr>
                <w:rFonts w:ascii="Helvetica" w:eastAsia="Times New Roman" w:hAnsi="Helvetica" w:cs="Helvetica"/>
                <w:color w:val="585858"/>
                <w:sz w:val="20"/>
                <w:szCs w:val="20"/>
                <w:lang w:eastAsia="tr-TR"/>
              </w:rPr>
              <w:t> Bu ihalede benzer iş olarak kabul edilecek işler:</w:t>
            </w:r>
          </w:p>
        </w:tc>
      </w:tr>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b/>
                <w:bCs/>
                <w:color w:val="118ABE"/>
                <w:sz w:val="20"/>
                <w:szCs w:val="20"/>
                <w:lang w:eastAsia="tr-TR"/>
              </w:rPr>
            </w:pPr>
            <w:r w:rsidRPr="004D5C0D">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color w:val="585858"/>
                <w:sz w:val="20"/>
                <w:szCs w:val="20"/>
                <w:lang w:eastAsia="tr-TR"/>
              </w:rPr>
            </w:pPr>
            <w:r w:rsidRPr="004D5C0D">
              <w:rPr>
                <w:rFonts w:ascii="Helvetica" w:eastAsia="Times New Roman" w:hAnsi="Helvetica" w:cs="Helvetica"/>
                <w:b/>
                <w:bCs/>
                <w:color w:val="585858"/>
                <w:sz w:val="20"/>
                <w:szCs w:val="20"/>
                <w:lang w:eastAsia="tr-TR"/>
              </w:rPr>
              <w:t>4.4.2.</w:t>
            </w:r>
            <w:r w:rsidRPr="004D5C0D">
              <w:rPr>
                <w:rFonts w:ascii="Helvetica" w:eastAsia="Times New Roman" w:hAnsi="Helvetica" w:cs="Helvetica"/>
                <w:color w:val="585858"/>
                <w:sz w:val="20"/>
                <w:szCs w:val="20"/>
                <w:lang w:eastAsia="tr-TR"/>
              </w:rPr>
              <w:t> Benzer işe denk sayılacak mühendislik veya mimarlık bölümleri:</w:t>
            </w:r>
          </w:p>
        </w:tc>
      </w:tr>
      <w:tr w:rsidR="004D5C0D" w:rsidRPr="004D5C0D" w:rsidTr="004D5C0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D5C0D" w:rsidRPr="004D5C0D" w:rsidRDefault="004D5C0D" w:rsidP="004D5C0D">
            <w:pPr>
              <w:spacing w:after="0" w:line="240" w:lineRule="atLeast"/>
              <w:rPr>
                <w:rFonts w:ascii="Helvetica" w:eastAsia="Times New Roman" w:hAnsi="Helvetica" w:cs="Helvetica"/>
                <w:b/>
                <w:bCs/>
                <w:color w:val="118ABE"/>
                <w:sz w:val="20"/>
                <w:szCs w:val="20"/>
                <w:lang w:eastAsia="tr-TR"/>
              </w:rPr>
            </w:pPr>
            <w:r w:rsidRPr="004D5C0D">
              <w:rPr>
                <w:rFonts w:ascii="Helvetica" w:eastAsia="Times New Roman" w:hAnsi="Helvetica" w:cs="Helvetica"/>
                <w:b/>
                <w:bCs/>
                <w:color w:val="118ABE"/>
                <w:sz w:val="20"/>
                <w:szCs w:val="20"/>
                <w:lang w:eastAsia="tr-TR"/>
              </w:rPr>
              <w:t>İnşaat Mühendisliği veya Mimarlıktır.</w:t>
            </w:r>
          </w:p>
        </w:tc>
      </w:tr>
    </w:tbl>
    <w:p w:rsidR="004D5C0D" w:rsidRPr="004D5C0D" w:rsidRDefault="004D5C0D" w:rsidP="004D5C0D">
      <w:pPr>
        <w:spacing w:after="0" w:line="240" w:lineRule="auto"/>
        <w:rPr>
          <w:rFonts w:ascii="Times New Roman" w:eastAsia="Times New Roman" w:hAnsi="Times New Roman" w:cs="Times New Roman"/>
          <w:sz w:val="24"/>
          <w:szCs w:val="24"/>
          <w:lang w:eastAsia="tr-TR"/>
        </w:rPr>
      </w:pP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5.</w:t>
      </w:r>
      <w:r w:rsidRPr="004D5C0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6.</w:t>
      </w:r>
      <w:r w:rsidRPr="004D5C0D">
        <w:rPr>
          <w:rFonts w:ascii="Helvetica" w:eastAsia="Times New Roman" w:hAnsi="Helvetica" w:cs="Helvetica"/>
          <w:color w:val="585858"/>
          <w:sz w:val="20"/>
          <w:szCs w:val="20"/>
          <w:shd w:val="clear" w:color="auto" w:fill="F8F8F8"/>
          <w:lang w:eastAsia="tr-TR"/>
        </w:rPr>
        <w:t> İhaleye sadece yerli istekliler katılabilecektir.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7.</w:t>
      </w:r>
      <w:r w:rsidRPr="004D5C0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8.</w:t>
      </w:r>
      <w:r w:rsidRPr="004D5C0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9.</w:t>
      </w:r>
      <w:r w:rsidRPr="004D5C0D">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10.</w:t>
      </w:r>
      <w:r w:rsidRPr="004D5C0D">
        <w:rPr>
          <w:rFonts w:ascii="Helvetica" w:eastAsia="Times New Roman" w:hAnsi="Helvetica" w:cs="Helvetica"/>
          <w:color w:val="585858"/>
          <w:sz w:val="20"/>
          <w:szCs w:val="20"/>
          <w:shd w:val="clear" w:color="auto" w:fill="F8F8F8"/>
          <w:lang w:eastAsia="tr-TR"/>
        </w:rPr>
        <w:t> Bu ihalede, işin tamamı için teklif verilecektir.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11.</w:t>
      </w:r>
      <w:r w:rsidRPr="004D5C0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12.</w:t>
      </w:r>
      <w:r w:rsidRPr="004D5C0D">
        <w:rPr>
          <w:rFonts w:ascii="Helvetica" w:eastAsia="Times New Roman" w:hAnsi="Helvetica" w:cs="Helvetica"/>
          <w:color w:val="585858"/>
          <w:sz w:val="20"/>
          <w:szCs w:val="20"/>
          <w:shd w:val="clear" w:color="auto" w:fill="F8F8F8"/>
          <w:lang w:eastAsia="tr-TR"/>
        </w:rPr>
        <w:t> Bu ihalede elektronik eksiltme yapılmayacaktır.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13.</w:t>
      </w:r>
      <w:r w:rsidRPr="004D5C0D">
        <w:rPr>
          <w:rFonts w:ascii="Helvetica" w:eastAsia="Times New Roman" w:hAnsi="Helvetica" w:cs="Helvetica"/>
          <w:color w:val="585858"/>
          <w:sz w:val="20"/>
          <w:szCs w:val="20"/>
          <w:shd w:val="clear" w:color="auto" w:fill="F8F8F8"/>
          <w:lang w:eastAsia="tr-TR"/>
        </w:rPr>
        <w:t> Verilen tekliflerin geçerlilik süresi, ihale tarihinden itibaren </w:t>
      </w:r>
      <w:r w:rsidRPr="004D5C0D">
        <w:rPr>
          <w:rFonts w:ascii="Helvetica" w:eastAsia="Times New Roman" w:hAnsi="Helvetica" w:cs="Helvetica"/>
          <w:b/>
          <w:bCs/>
          <w:color w:val="118ABE"/>
          <w:sz w:val="20"/>
          <w:szCs w:val="20"/>
          <w:shd w:val="clear" w:color="auto" w:fill="F8F8F8"/>
          <w:lang w:eastAsia="tr-TR"/>
        </w:rPr>
        <w:t>120 (</w:t>
      </w:r>
      <w:proofErr w:type="spellStart"/>
      <w:r w:rsidRPr="004D5C0D">
        <w:rPr>
          <w:rFonts w:ascii="Helvetica" w:eastAsia="Times New Roman" w:hAnsi="Helvetica" w:cs="Helvetica"/>
          <w:b/>
          <w:bCs/>
          <w:color w:val="118ABE"/>
          <w:sz w:val="20"/>
          <w:szCs w:val="20"/>
          <w:shd w:val="clear" w:color="auto" w:fill="F8F8F8"/>
          <w:lang w:eastAsia="tr-TR"/>
        </w:rPr>
        <w:t>YüzYirmi</w:t>
      </w:r>
      <w:proofErr w:type="spellEnd"/>
      <w:r w:rsidRPr="004D5C0D">
        <w:rPr>
          <w:rFonts w:ascii="Helvetica" w:eastAsia="Times New Roman" w:hAnsi="Helvetica" w:cs="Helvetica"/>
          <w:b/>
          <w:bCs/>
          <w:color w:val="118ABE"/>
          <w:sz w:val="20"/>
          <w:szCs w:val="20"/>
          <w:shd w:val="clear" w:color="auto" w:fill="F8F8F8"/>
          <w:lang w:eastAsia="tr-TR"/>
        </w:rPr>
        <w:t>)</w:t>
      </w:r>
      <w:r w:rsidRPr="004D5C0D">
        <w:rPr>
          <w:rFonts w:ascii="Helvetica" w:eastAsia="Times New Roman" w:hAnsi="Helvetica" w:cs="Helvetica"/>
          <w:color w:val="585858"/>
          <w:sz w:val="20"/>
          <w:szCs w:val="20"/>
          <w:shd w:val="clear" w:color="auto" w:fill="F8F8F8"/>
          <w:lang w:eastAsia="tr-TR"/>
        </w:rPr>
        <w:t> takvim günüdür.</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14.</w:t>
      </w:r>
      <w:r w:rsidRPr="004D5C0D">
        <w:rPr>
          <w:rFonts w:ascii="Helvetica" w:eastAsia="Times New Roman" w:hAnsi="Helvetica" w:cs="Helvetica"/>
          <w:color w:val="585858"/>
          <w:sz w:val="20"/>
          <w:szCs w:val="20"/>
          <w:shd w:val="clear" w:color="auto" w:fill="F8F8F8"/>
          <w:lang w:eastAsia="tr-TR"/>
        </w:rPr>
        <w:t>Konsorsiyum olarak ihaleye teklif verilemez.</w:t>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color w:val="585858"/>
          <w:sz w:val="20"/>
          <w:szCs w:val="20"/>
          <w:lang w:eastAsia="tr-TR"/>
        </w:rPr>
        <w:br/>
      </w:r>
      <w:r w:rsidRPr="004D5C0D">
        <w:rPr>
          <w:rFonts w:ascii="Helvetica" w:eastAsia="Times New Roman" w:hAnsi="Helvetica" w:cs="Helvetica"/>
          <w:b/>
          <w:bCs/>
          <w:color w:val="585858"/>
          <w:sz w:val="20"/>
          <w:szCs w:val="20"/>
          <w:shd w:val="clear" w:color="auto" w:fill="F8F8F8"/>
          <w:lang w:eastAsia="tr-TR"/>
        </w:rPr>
        <w:t>15. Diğer hususlar:</w:t>
      </w:r>
    </w:p>
    <w:p w:rsidR="004D5C0D" w:rsidRPr="004D5C0D" w:rsidRDefault="004D5C0D" w:rsidP="004D5C0D">
      <w:pPr>
        <w:shd w:val="clear" w:color="auto" w:fill="F8F8F8"/>
        <w:spacing w:after="0" w:line="240" w:lineRule="auto"/>
        <w:jc w:val="both"/>
        <w:rPr>
          <w:rFonts w:ascii="Helvetica" w:eastAsia="Times New Roman" w:hAnsi="Helvetica" w:cs="Helvetica"/>
          <w:color w:val="585858"/>
          <w:sz w:val="20"/>
          <w:szCs w:val="20"/>
          <w:lang w:eastAsia="tr-TR"/>
        </w:rPr>
      </w:pPr>
      <w:r w:rsidRPr="004D5C0D">
        <w:rPr>
          <w:rFonts w:ascii="Helvetica" w:eastAsia="Times New Roman" w:hAnsi="Helvetica" w:cs="Helvetica"/>
          <w:color w:val="585858"/>
          <w:sz w:val="20"/>
          <w:szCs w:val="20"/>
          <w:lang w:eastAsia="tr-TR"/>
        </w:rPr>
        <w:t>İhalede Uygulanacak Sınır Değer Katsayısı (N) : </w:t>
      </w:r>
      <w:r w:rsidRPr="004D5C0D">
        <w:rPr>
          <w:rFonts w:ascii="Helvetica" w:eastAsia="Times New Roman" w:hAnsi="Helvetica" w:cs="Helvetica"/>
          <w:b/>
          <w:bCs/>
          <w:color w:val="118ABE"/>
          <w:sz w:val="20"/>
          <w:szCs w:val="20"/>
          <w:lang w:eastAsia="tr-TR"/>
        </w:rPr>
        <w:t>1</w:t>
      </w:r>
      <w:r w:rsidRPr="004D5C0D">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822B9A" w:rsidRDefault="00822B9A">
      <w:bookmarkStart w:id="0" w:name="_GoBack"/>
      <w:bookmarkEnd w:id="0"/>
    </w:p>
    <w:sectPr w:rsidR="00822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0D"/>
    <w:rsid w:val="004D5C0D"/>
    <w:rsid w:val="00822B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42CF3-9981-49A7-849D-ACBAC5C3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D5C0D"/>
  </w:style>
  <w:style w:type="character" w:customStyle="1" w:styleId="ilanbaslik">
    <w:name w:val="ilanbaslik"/>
    <w:basedOn w:val="VarsaylanParagrafYazTipi"/>
    <w:rsid w:val="004D5C0D"/>
  </w:style>
  <w:style w:type="paragraph" w:styleId="NormalWeb">
    <w:name w:val="Normal (Web)"/>
    <w:basedOn w:val="Normal"/>
    <w:uiPriority w:val="99"/>
    <w:semiHidden/>
    <w:unhideWhenUsed/>
    <w:rsid w:val="004D5C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26762">
      <w:bodyDiv w:val="1"/>
      <w:marLeft w:val="0"/>
      <w:marRight w:val="0"/>
      <w:marTop w:val="0"/>
      <w:marBottom w:val="0"/>
      <w:divBdr>
        <w:top w:val="none" w:sz="0" w:space="0" w:color="auto"/>
        <w:left w:val="none" w:sz="0" w:space="0" w:color="auto"/>
        <w:bottom w:val="none" w:sz="0" w:space="0" w:color="auto"/>
        <w:right w:val="none" w:sz="0" w:space="0" w:color="auto"/>
      </w:divBdr>
      <w:divsChild>
        <w:div w:id="1256673196">
          <w:marLeft w:val="0"/>
          <w:marRight w:val="0"/>
          <w:marTop w:val="0"/>
          <w:marBottom w:val="0"/>
          <w:divBdr>
            <w:top w:val="none" w:sz="0" w:space="0" w:color="auto"/>
            <w:left w:val="none" w:sz="0" w:space="0" w:color="auto"/>
            <w:bottom w:val="none" w:sz="0" w:space="0" w:color="auto"/>
            <w:right w:val="none" w:sz="0" w:space="0" w:color="auto"/>
          </w:divBdr>
        </w:div>
        <w:div w:id="179204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DEMİRCAN</dc:creator>
  <cp:keywords/>
  <dc:description/>
  <cp:lastModifiedBy>Zafer DEMİRCAN</cp:lastModifiedBy>
  <cp:revision>1</cp:revision>
  <dcterms:created xsi:type="dcterms:W3CDTF">2022-09-08T06:19:00Z</dcterms:created>
  <dcterms:modified xsi:type="dcterms:W3CDTF">2022-09-08T06:19:00Z</dcterms:modified>
</cp:coreProperties>
</file>